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1C0A9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1C38B2">
        <w:rPr>
          <w:rFonts w:ascii="Times New Roman" w:hAnsi="Times New Roman" w:cs="Times New Roman"/>
          <w:sz w:val="28"/>
          <w:szCs w:val="28"/>
        </w:rPr>
        <w:t>02.11</w:t>
      </w:r>
      <w:r w:rsidR="008260DD">
        <w:rPr>
          <w:rFonts w:ascii="Times New Roman" w:hAnsi="Times New Roman" w:cs="Times New Roman"/>
          <w:sz w:val="28"/>
          <w:szCs w:val="28"/>
        </w:rPr>
        <w:t>.</w:t>
      </w:r>
      <w:r w:rsidR="00073A03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о возможности предварительного согласования предоставления </w:t>
      </w:r>
      <w:r w:rsidR="001C0A94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C0A94">
        <w:rPr>
          <w:rFonts w:ascii="Times New Roman" w:hAnsi="Times New Roman" w:cs="Times New Roman"/>
          <w:sz w:val="28"/>
          <w:szCs w:val="28"/>
        </w:rPr>
        <w:t xml:space="preserve">в </w:t>
      </w:r>
      <w:r w:rsidR="001C38B2">
        <w:rPr>
          <w:rFonts w:ascii="Times New Roman" w:hAnsi="Times New Roman" w:cs="Times New Roman"/>
          <w:sz w:val="28"/>
          <w:szCs w:val="28"/>
        </w:rPr>
        <w:t>аренду</w:t>
      </w:r>
      <w:r w:rsidR="001C0A94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1C38B2">
        <w:rPr>
          <w:rFonts w:ascii="Times New Roman" w:hAnsi="Times New Roman" w:cs="Times New Roman"/>
          <w:sz w:val="28"/>
          <w:szCs w:val="28"/>
        </w:rPr>
        <w:t>2000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D61698">
        <w:rPr>
          <w:rFonts w:ascii="Times New Roman" w:hAnsi="Times New Roman" w:cs="Times New Roman"/>
          <w:sz w:val="28"/>
          <w:szCs w:val="28"/>
        </w:rPr>
        <w:t>кв.м</w:t>
      </w:r>
      <w:r w:rsidR="001C0A94">
        <w:rPr>
          <w:rFonts w:ascii="Times New Roman" w:hAnsi="Times New Roman" w:cs="Times New Roman"/>
          <w:sz w:val="28"/>
          <w:szCs w:val="28"/>
        </w:rPr>
        <w:t xml:space="preserve">, </w:t>
      </w:r>
      <w:r w:rsidR="001C0A94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</w:t>
      </w:r>
      <w:r w:rsidR="001C38B2">
        <w:rPr>
          <w:rFonts w:ascii="Times New Roman" w:hAnsi="Times New Roman" w:cs="Times New Roman"/>
          <w:sz w:val="28"/>
        </w:rPr>
        <w:t xml:space="preserve">д. </w:t>
      </w:r>
      <w:proofErr w:type="spellStart"/>
      <w:r w:rsidR="001C38B2">
        <w:rPr>
          <w:rFonts w:ascii="Times New Roman" w:hAnsi="Times New Roman" w:cs="Times New Roman"/>
          <w:sz w:val="28"/>
        </w:rPr>
        <w:t>Старочервово</w:t>
      </w:r>
      <w:proofErr w:type="spellEnd"/>
      <w:r w:rsidR="008260DD">
        <w:rPr>
          <w:rFonts w:ascii="Times New Roman" w:hAnsi="Times New Roman" w:cs="Times New Roman"/>
          <w:sz w:val="28"/>
        </w:rPr>
        <w:t>, в границах кадастрового квартала 42:04:02</w:t>
      </w:r>
      <w:r w:rsidR="001C38B2">
        <w:rPr>
          <w:rFonts w:ascii="Times New Roman" w:hAnsi="Times New Roman" w:cs="Times New Roman"/>
          <w:sz w:val="28"/>
        </w:rPr>
        <w:t>19</w:t>
      </w:r>
      <w:r w:rsidR="008260DD">
        <w:rPr>
          <w:rFonts w:ascii="Times New Roman" w:hAnsi="Times New Roman" w:cs="Times New Roman"/>
          <w:sz w:val="28"/>
        </w:rPr>
        <w:t>001</w:t>
      </w:r>
      <w:r w:rsidR="00C861AF" w:rsidRPr="00C861AF">
        <w:rPr>
          <w:rFonts w:ascii="Times New Roman" w:hAnsi="Times New Roman" w:cs="Times New Roman"/>
          <w:sz w:val="28"/>
          <w:szCs w:val="28"/>
        </w:rPr>
        <w:t>,</w:t>
      </w:r>
      <w:r w:rsidR="00C861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1C0A94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«</w:t>
      </w:r>
      <w:r w:rsidR="001C0A94">
        <w:rPr>
          <w:rFonts w:ascii="Times New Roman" w:hAnsi="Times New Roman" w:cs="Times New Roman"/>
          <w:sz w:val="28"/>
          <w:szCs w:val="28"/>
        </w:rPr>
        <w:t xml:space="preserve">для </w:t>
      </w:r>
      <w:r w:rsidR="008260DD">
        <w:rPr>
          <w:rFonts w:ascii="Times New Roman" w:hAnsi="Times New Roman" w:cs="Times New Roman"/>
          <w:sz w:val="28"/>
          <w:szCs w:val="28"/>
        </w:rPr>
        <w:t xml:space="preserve">ведения </w:t>
      </w:r>
      <w:bookmarkStart w:id="0" w:name="_GoBack"/>
      <w:bookmarkEnd w:id="0"/>
      <w:r w:rsidR="008260DD">
        <w:rPr>
          <w:rFonts w:ascii="Times New Roman" w:hAnsi="Times New Roman" w:cs="Times New Roman"/>
          <w:sz w:val="28"/>
          <w:szCs w:val="28"/>
        </w:rPr>
        <w:t>личного подсобного хозяйства (приусадебный земельный участок)</w:t>
      </w:r>
      <w:r w:rsidR="001C0A94">
        <w:rPr>
          <w:rFonts w:ascii="Times New Roman" w:hAnsi="Times New Roman" w:cs="Times New Roman"/>
          <w:sz w:val="28"/>
          <w:szCs w:val="28"/>
        </w:rPr>
        <w:t>»</w:t>
      </w:r>
      <w:r w:rsidR="00C861AF">
        <w:rPr>
          <w:rFonts w:ascii="Times New Roman" w:hAnsi="Times New Roman" w:cs="Times New Roman"/>
          <w:sz w:val="28"/>
          <w:szCs w:val="28"/>
        </w:rPr>
        <w:t>,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8260DD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0287"/>
    <w:rsid w:val="0006695B"/>
    <w:rsid w:val="00073A03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C38B2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60DD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861AF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B6328"/>
  <w15:docId w15:val="{5AA4E0E9-6E7B-4D5A-BB9C-0F3384B4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</cp:revision>
  <cp:lastPrinted>2023-10-31T04:41:00Z</cp:lastPrinted>
  <dcterms:created xsi:type="dcterms:W3CDTF">2023-10-31T04:42:00Z</dcterms:created>
  <dcterms:modified xsi:type="dcterms:W3CDTF">2023-11-09T10:13:00Z</dcterms:modified>
</cp:coreProperties>
</file>